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D88" w14:textId="3B30B03D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F26B71">
        <w:rPr>
          <w:rFonts w:ascii="Times New Roman" w:hAnsi="Times New Roman" w:cs="Times New Roman"/>
          <w:b/>
        </w:rPr>
        <w:t>0</w:t>
      </w:r>
      <w:r w:rsidR="0075445B">
        <w:rPr>
          <w:rFonts w:ascii="Times New Roman" w:hAnsi="Times New Roman" w:cs="Times New Roman"/>
          <w:b/>
        </w:rPr>
        <w:t>2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F26B7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4E8A6AB4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D77140">
        <w:rPr>
          <w:rFonts w:ascii="Times New Roman" w:hAnsi="Times New Roman" w:cs="Times New Roman"/>
        </w:rPr>
        <w:t xml:space="preserve">vinte e </w:t>
      </w:r>
      <w:r w:rsidR="00F26B71">
        <w:rPr>
          <w:rFonts w:ascii="Times New Roman" w:hAnsi="Times New Roman" w:cs="Times New Roman"/>
        </w:rPr>
        <w:t>quatro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75445B">
        <w:rPr>
          <w:rFonts w:ascii="Times New Roman" w:hAnsi="Times New Roman" w:cs="Times New Roman"/>
        </w:rPr>
        <w:t>fevereiro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F26B71">
        <w:rPr>
          <w:rFonts w:ascii="Times New Roman" w:hAnsi="Times New Roman" w:cs="Times New Roman"/>
        </w:rPr>
        <w:t>cinco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1582FEB4" w14:textId="02138502" w:rsidR="00A526D9" w:rsidRPr="006F784E" w:rsidRDefault="00A526D9" w:rsidP="00A526D9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</w:t>
      </w:r>
      <w:r w:rsidR="0075445B"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>/202</w:t>
      </w:r>
      <w:r w:rsidR="00F26B71"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="000D1FD8" w:rsidRPr="00B02EF6">
        <w:rPr>
          <w:rFonts w:ascii="Times New Roman" w:hAnsi="Times New Roman" w:cs="Times New Roman"/>
        </w:rPr>
        <w:t>Autoriza o Poder Executivo Municipal a abrir um Crédito Adicional Suplementar e Especial, no orçamento geral do corrente exercício.</w:t>
      </w:r>
      <w:r>
        <w:rPr>
          <w:rFonts w:ascii="Times New Roman" w:hAnsi="Times New Roman" w:cs="Times New Roman"/>
        </w:rPr>
        <w:t>”</w:t>
      </w:r>
    </w:p>
    <w:p w14:paraId="0DA1F3E0" w14:textId="77777777" w:rsidR="00C12162" w:rsidRDefault="00C12162" w:rsidP="00C12162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176F0F" w14:textId="77777777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FF5426">
        <w:rPr>
          <w:rFonts w:ascii="Times New Roman" w:hAnsi="Times New Roman" w:cs="Times New Roman"/>
          <w:b/>
          <w:color w:val="auto"/>
        </w:rPr>
        <w:t>ELIZANGELA FONSECA DE OLIVEIRA</w:t>
      </w:r>
    </w:p>
    <w:p w14:paraId="2C0C790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F55F3B">
        <w:rPr>
          <w:rFonts w:ascii="Times New Roman" w:hAnsi="Times New Roman" w:cs="Times New Roman"/>
          <w:color w:val="auto"/>
        </w:rPr>
        <w:t>PRESIDENTE</w:t>
      </w:r>
    </w:p>
    <w:p w14:paraId="758BCE91" w14:textId="77777777" w:rsidR="00BC4379" w:rsidRPr="00F55F3B" w:rsidRDefault="00BC4379" w:rsidP="00BC4379">
      <w:pPr>
        <w:jc w:val="center"/>
        <w:rPr>
          <w:rFonts w:ascii="Times New Roman" w:hAnsi="Times New Roman" w:cs="Times New Roman"/>
          <w:color w:val="auto"/>
        </w:rPr>
      </w:pPr>
    </w:p>
    <w:p w14:paraId="0F808664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50B06B97" w14:textId="77777777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3E59AB">
        <w:rPr>
          <w:rFonts w:ascii="Times New Roman" w:hAnsi="Times New Roman" w:cs="Times New Roman"/>
          <w:b/>
          <w:color w:val="auto"/>
        </w:rPr>
        <w:t>JOSÉ JOÃO MACHADO FILHO</w:t>
      </w:r>
    </w:p>
    <w:p w14:paraId="1B1C61B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F55F3B">
        <w:rPr>
          <w:rFonts w:ascii="Times New Roman" w:hAnsi="Times New Roman" w:cs="Times New Roman"/>
          <w:color w:val="auto"/>
        </w:rPr>
        <w:t>RELATOR</w:t>
      </w:r>
    </w:p>
    <w:p w14:paraId="2ADD658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0A8BA5F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2A6991C6" w14:textId="77777777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E59AB">
        <w:rPr>
          <w:rFonts w:ascii="Times New Roman" w:hAnsi="Times New Roman" w:cs="Times New Roman"/>
          <w:b/>
          <w:bCs/>
          <w:color w:val="auto"/>
        </w:rPr>
        <w:t>FERNANDA DA ROSA</w:t>
      </w:r>
    </w:p>
    <w:p w14:paraId="2F0A2B81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SECRETÁRIA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4E68D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6C20" w14:textId="77777777" w:rsidR="004E68D7" w:rsidRDefault="004E68D7" w:rsidP="00E214A4">
      <w:pPr>
        <w:spacing w:after="0" w:line="240" w:lineRule="auto"/>
      </w:pPr>
      <w:r>
        <w:separator/>
      </w:r>
    </w:p>
  </w:endnote>
  <w:endnote w:type="continuationSeparator" w:id="0">
    <w:p w14:paraId="54DC44CF" w14:textId="77777777" w:rsidR="004E68D7" w:rsidRDefault="004E68D7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4616" w14:textId="77777777" w:rsidR="004E68D7" w:rsidRDefault="004E68D7" w:rsidP="00E214A4">
      <w:pPr>
        <w:spacing w:after="0" w:line="240" w:lineRule="auto"/>
      </w:pPr>
      <w:r>
        <w:separator/>
      </w:r>
    </w:p>
  </w:footnote>
  <w:footnote w:type="continuationSeparator" w:id="0">
    <w:p w14:paraId="1B534D9B" w14:textId="77777777" w:rsidR="004E68D7" w:rsidRDefault="004E68D7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1FD8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4499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1CF9"/>
    <w:rsid w:val="006143C6"/>
    <w:rsid w:val="00617D0C"/>
    <w:rsid w:val="006207E3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C4B38"/>
    <w:rsid w:val="006D2F44"/>
    <w:rsid w:val="006E06B4"/>
    <w:rsid w:val="006F5157"/>
    <w:rsid w:val="006F784E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445B"/>
    <w:rsid w:val="00755C0E"/>
    <w:rsid w:val="0075690C"/>
    <w:rsid w:val="0075772B"/>
    <w:rsid w:val="0077074B"/>
    <w:rsid w:val="0078205E"/>
    <w:rsid w:val="007823AD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C4379"/>
    <w:rsid w:val="00BC4A44"/>
    <w:rsid w:val="00BD1390"/>
    <w:rsid w:val="00BD3A32"/>
    <w:rsid w:val="00BE23D3"/>
    <w:rsid w:val="00BF7E05"/>
    <w:rsid w:val="00C05393"/>
    <w:rsid w:val="00C12162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B56FC"/>
    <w:rsid w:val="00EC5EE3"/>
    <w:rsid w:val="00ED1EC2"/>
    <w:rsid w:val="00ED687F"/>
    <w:rsid w:val="00EE4AF1"/>
    <w:rsid w:val="00F0513E"/>
    <w:rsid w:val="00F265A6"/>
    <w:rsid w:val="00F26B71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56</cp:revision>
  <cp:lastPrinted>2024-01-23T13:06:00Z</cp:lastPrinted>
  <dcterms:created xsi:type="dcterms:W3CDTF">2022-02-21T12:51:00Z</dcterms:created>
  <dcterms:modified xsi:type="dcterms:W3CDTF">2025-02-24T14:23:00Z</dcterms:modified>
</cp:coreProperties>
</file>