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5EC9AB3A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66A58">
        <w:rPr>
          <w:rFonts w:ascii="Times New Roman" w:hAnsi="Times New Roman" w:cs="Times New Roman"/>
          <w:b/>
        </w:rPr>
        <w:t>1</w:t>
      </w:r>
      <w:r w:rsidR="00B5492C">
        <w:rPr>
          <w:rFonts w:ascii="Times New Roman" w:hAnsi="Times New Roman" w:cs="Times New Roman"/>
          <w:b/>
        </w:rPr>
        <w:t>6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0BDF0DE1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B5492C">
        <w:rPr>
          <w:rFonts w:ascii="Times New Roman" w:hAnsi="Times New Roman" w:cs="Times New Roman"/>
        </w:rPr>
        <w:t>04 de dezembro</w:t>
      </w:r>
      <w:r w:rsidR="00305282">
        <w:rPr>
          <w:rFonts w:ascii="Times New Roman" w:hAnsi="Times New Roman" w:cs="Times New Roman"/>
        </w:rPr>
        <w:t xml:space="preserve"> de 2023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0EB4DA0E" w14:textId="1BE43D52" w:rsidR="00766A58" w:rsidRDefault="00766A58" w:rsidP="00766A5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03</w:t>
      </w:r>
      <w:r w:rsidR="00B5492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B45BC0" w:rsidRPr="00B45BC0">
        <w:rPr>
          <w:rFonts w:ascii="Times New Roman" w:hAnsi="Times New Roman" w:cs="Times New Roman"/>
        </w:rPr>
        <w:t>Institui o Programa de Recuperação Fiscal no município de Manfrinópolis (REFIS 2023)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5DAA4428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B45BC0">
        <w:rPr>
          <w:rFonts w:ascii="Times New Roman" w:hAnsi="Times New Roman" w:cs="Times New Roman"/>
        </w:rPr>
        <w:t>01</w:t>
      </w:r>
      <w:r w:rsidR="003D398A">
        <w:rPr>
          <w:rFonts w:ascii="Times New Roman" w:hAnsi="Times New Roman" w:cs="Times New Roman"/>
        </w:rPr>
        <w:t xml:space="preserve"> de </w:t>
      </w:r>
      <w:r w:rsidR="00B45BC0">
        <w:rPr>
          <w:rFonts w:ascii="Times New Roman" w:hAnsi="Times New Roman" w:cs="Times New Roman"/>
        </w:rPr>
        <w:t>dezembro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2C68" w14:textId="77777777" w:rsidR="008C3162" w:rsidRDefault="008C3162" w:rsidP="00E214A4">
      <w:pPr>
        <w:spacing w:after="0" w:line="240" w:lineRule="auto"/>
      </w:pPr>
      <w:r>
        <w:separator/>
      </w:r>
    </w:p>
  </w:endnote>
  <w:endnote w:type="continuationSeparator" w:id="0">
    <w:p w14:paraId="49CC2506" w14:textId="77777777" w:rsidR="008C3162" w:rsidRDefault="008C3162" w:rsidP="00E214A4">
      <w:pPr>
        <w:spacing w:after="0" w:line="240" w:lineRule="auto"/>
      </w:pPr>
      <w:r>
        <w:continuationSeparator/>
      </w:r>
    </w:p>
  </w:endnote>
  <w:endnote w:type="continuationNotice" w:id="1">
    <w:p w14:paraId="3D7C9A9C" w14:textId="77777777" w:rsidR="008C3162" w:rsidRDefault="008C3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2B04" w14:textId="77777777" w:rsidR="008C3162" w:rsidRDefault="008C3162" w:rsidP="00E214A4">
      <w:pPr>
        <w:spacing w:after="0" w:line="240" w:lineRule="auto"/>
      </w:pPr>
      <w:r>
        <w:separator/>
      </w:r>
    </w:p>
  </w:footnote>
  <w:footnote w:type="continuationSeparator" w:id="0">
    <w:p w14:paraId="32EFC585" w14:textId="77777777" w:rsidR="008C3162" w:rsidRDefault="008C3162" w:rsidP="00E214A4">
      <w:pPr>
        <w:spacing w:after="0" w:line="240" w:lineRule="auto"/>
      </w:pPr>
      <w:r>
        <w:continuationSeparator/>
      </w:r>
    </w:p>
  </w:footnote>
  <w:footnote w:type="continuationNotice" w:id="1">
    <w:p w14:paraId="50A62D7B" w14:textId="77777777" w:rsidR="008C3162" w:rsidRDefault="008C3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63</cp:revision>
  <cp:lastPrinted>2023-01-06T21:32:00Z</cp:lastPrinted>
  <dcterms:created xsi:type="dcterms:W3CDTF">2022-10-17T18:24:00Z</dcterms:created>
  <dcterms:modified xsi:type="dcterms:W3CDTF">2023-12-04T16:32:00Z</dcterms:modified>
</cp:coreProperties>
</file>