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7CF8C4B0" w:rsidR="00B670EF" w:rsidRPr="006C4FBA" w:rsidRDefault="00B670EF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>PAU</w:t>
      </w:r>
      <w:r w:rsidR="00B23390" w:rsidRPr="006C4FBA">
        <w:rPr>
          <w:rFonts w:ascii="Cambria" w:hAnsi="Cambria" w:cs="Times New Roman"/>
          <w:b/>
        </w:rPr>
        <w:t xml:space="preserve">TA </w:t>
      </w:r>
      <w:r w:rsidR="00572CAC">
        <w:rPr>
          <w:rFonts w:ascii="Cambria" w:hAnsi="Cambria" w:cs="Times New Roman"/>
          <w:b/>
        </w:rPr>
        <w:t>0</w:t>
      </w:r>
      <w:r w:rsidR="00DC2506">
        <w:rPr>
          <w:rFonts w:ascii="Cambria" w:hAnsi="Cambria" w:cs="Times New Roman"/>
          <w:b/>
        </w:rPr>
        <w:t>5</w:t>
      </w:r>
      <w:r w:rsidR="00B23390" w:rsidRPr="006C4FBA">
        <w:rPr>
          <w:rFonts w:ascii="Cambria" w:hAnsi="Cambria" w:cs="Times New Roman"/>
          <w:b/>
        </w:rPr>
        <w:t>/20</w:t>
      </w:r>
      <w:r w:rsidR="00C83F5C" w:rsidRPr="006C4FBA">
        <w:rPr>
          <w:rFonts w:ascii="Cambria" w:hAnsi="Cambria" w:cs="Times New Roman"/>
          <w:b/>
        </w:rPr>
        <w:t>2</w:t>
      </w:r>
      <w:r w:rsidR="00254446">
        <w:rPr>
          <w:rFonts w:ascii="Cambria" w:hAnsi="Cambria" w:cs="Times New Roman"/>
          <w:b/>
        </w:rPr>
        <w:t>3</w:t>
      </w:r>
    </w:p>
    <w:p w14:paraId="0AE23D88" w14:textId="59673331" w:rsidR="00892A29" w:rsidRPr="006C4FBA" w:rsidRDefault="00B23390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 xml:space="preserve">COMISSÃO DE </w:t>
      </w:r>
      <w:r w:rsidR="003060B8" w:rsidRPr="006C4FBA">
        <w:rPr>
          <w:rFonts w:ascii="Cambria" w:hAnsi="Cambria" w:cs="Times New Roman"/>
          <w:b/>
        </w:rPr>
        <w:t>REDAÇÃO E JUSTIÇA</w:t>
      </w:r>
    </w:p>
    <w:p w14:paraId="55B71301" w14:textId="4605E64B" w:rsidR="00B670EF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A Comissão de Redação e Justiça da Câmara Municipal de Manfrinópolis/PR, </w:t>
      </w:r>
      <w:r w:rsidRPr="006C4FBA">
        <w:rPr>
          <w:rFonts w:ascii="Cambria" w:hAnsi="Cambria" w:cs="Times New Roman"/>
          <w:u w:val="single"/>
        </w:rPr>
        <w:t>TORNA PÚBLICO</w:t>
      </w:r>
      <w:r w:rsidRPr="006C4FBA">
        <w:rPr>
          <w:rFonts w:ascii="Cambria" w:hAnsi="Cambria" w:cs="Times New Roman"/>
        </w:rPr>
        <w:t xml:space="preserve"> que no dia</w:t>
      </w:r>
      <w:r w:rsidR="00533A9F">
        <w:rPr>
          <w:rFonts w:ascii="Cambria" w:hAnsi="Cambria" w:cs="Times New Roman"/>
        </w:rPr>
        <w:t xml:space="preserve"> </w:t>
      </w:r>
      <w:r w:rsidR="00DC2506">
        <w:rPr>
          <w:rFonts w:ascii="Cambria" w:hAnsi="Cambria" w:cs="Times New Roman"/>
        </w:rPr>
        <w:t>20</w:t>
      </w:r>
      <w:r w:rsidRPr="006C4FBA">
        <w:rPr>
          <w:rFonts w:ascii="Cambria" w:hAnsi="Cambria" w:cs="Times New Roman"/>
        </w:rPr>
        <w:t xml:space="preserve"> de </w:t>
      </w:r>
      <w:r w:rsidR="00DC2506">
        <w:rPr>
          <w:rFonts w:ascii="Cambria" w:hAnsi="Cambria" w:cs="Times New Roman"/>
        </w:rPr>
        <w:t>março</w:t>
      </w:r>
      <w:r w:rsidRPr="006C4FBA">
        <w:rPr>
          <w:rFonts w:ascii="Cambria" w:hAnsi="Cambria" w:cs="Times New Roman"/>
        </w:rPr>
        <w:t xml:space="preserve"> de 202</w:t>
      </w:r>
      <w:r w:rsidR="00254446"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>, a partir das 18h30min, estará reunida ordinariamente nas dependências do Poder Legislativo para analisar as seguintes proposituras:</w:t>
      </w:r>
      <w:r w:rsidRPr="006C4FBA">
        <w:rPr>
          <w:rFonts w:ascii="Cambria" w:hAnsi="Cambria" w:cs="Times New Roman"/>
        </w:rPr>
        <w:cr/>
      </w:r>
      <w:bookmarkStart w:id="0" w:name="_Hlk514080383"/>
    </w:p>
    <w:p w14:paraId="1D37F4C8" w14:textId="20DAF414" w:rsidR="00254446" w:rsidRDefault="00254446" w:rsidP="00254446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 w:rsidR="00572CAC">
        <w:rPr>
          <w:rFonts w:ascii="Cambria" w:hAnsi="Cambria" w:cs="Times New Roman"/>
        </w:rPr>
        <w:t>0</w:t>
      </w:r>
      <w:r w:rsidR="00DC2506">
        <w:rPr>
          <w:rFonts w:ascii="Cambria" w:hAnsi="Cambria" w:cs="Times New Roman"/>
        </w:rPr>
        <w:t>9</w:t>
      </w:r>
      <w:r w:rsidRPr="006C4FBA">
        <w:rPr>
          <w:rFonts w:ascii="Cambria" w:hAnsi="Cambria" w:cs="Times New Roman"/>
        </w:rPr>
        <w:t>/202</w:t>
      </w:r>
      <w:r w:rsidR="00572CAC"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>, de autoria do Poder Executivo Municipal: “</w:t>
      </w:r>
      <w:r w:rsidR="00DC2506">
        <w:rPr>
          <w:rFonts w:asciiTheme="minorHAnsi" w:hAnsiTheme="minorHAnsi" w:cstheme="minorHAnsi"/>
        </w:rPr>
        <w:t>Autoriza o Executivo Municipal a conceder incentivo aluguel, de bem imóvel de particulares, à empresa AE UNIFORMES LTDA e dá outras providências.</w:t>
      </w:r>
      <w:r w:rsidRPr="0049463D">
        <w:rPr>
          <w:rFonts w:ascii="Cambria" w:hAnsi="Cambria" w:cs="Times New Roman"/>
        </w:rPr>
        <w:t>”</w:t>
      </w:r>
    </w:p>
    <w:p w14:paraId="26A937BE" w14:textId="68DB2E95" w:rsidR="004943D1" w:rsidRDefault="004943D1" w:rsidP="000D6473">
      <w:pPr>
        <w:pStyle w:val="PargrafodaLista"/>
        <w:ind w:left="1494"/>
        <w:jc w:val="both"/>
        <w:rPr>
          <w:rFonts w:ascii="Cambria" w:hAnsi="Cambria" w:cs="Times New Roman"/>
        </w:rPr>
      </w:pPr>
    </w:p>
    <w:p w14:paraId="67723E86" w14:textId="77777777" w:rsidR="00EC5E35" w:rsidRDefault="00EC5E35" w:rsidP="009436EF">
      <w:pPr>
        <w:pStyle w:val="PargrafodaLista"/>
        <w:ind w:left="1494"/>
        <w:jc w:val="both"/>
        <w:rPr>
          <w:rFonts w:ascii="Cambria" w:hAnsi="Cambria" w:cs="Times New Roman"/>
        </w:rPr>
      </w:pPr>
    </w:p>
    <w:p w14:paraId="06CDC7D3" w14:textId="45E3BC81" w:rsidR="0022785B" w:rsidRPr="006C4FBA" w:rsidRDefault="00B670EF" w:rsidP="00912B86">
      <w:pPr>
        <w:ind w:firstLine="1134"/>
        <w:jc w:val="both"/>
        <w:rPr>
          <w:rFonts w:ascii="Cambria" w:hAnsi="Cambria" w:cs="Times New Roman"/>
        </w:rPr>
      </w:pPr>
      <w:bookmarkStart w:id="1" w:name="_Hlk8030683"/>
      <w:bookmarkEnd w:id="0"/>
      <w:r w:rsidRPr="006C4FBA">
        <w:rPr>
          <w:rFonts w:ascii="Cambria" w:hAnsi="Cambria" w:cs="Times New Roman"/>
        </w:rPr>
        <w:t>Manfrinópolis,</w:t>
      </w:r>
      <w:r w:rsidR="00756912">
        <w:rPr>
          <w:rFonts w:ascii="Cambria" w:hAnsi="Cambria" w:cs="Times New Roman"/>
        </w:rPr>
        <w:t xml:space="preserve"> </w:t>
      </w:r>
      <w:r w:rsidR="00DC2506">
        <w:rPr>
          <w:rFonts w:ascii="Cambria" w:hAnsi="Cambria" w:cs="Times New Roman"/>
        </w:rPr>
        <w:t>20</w:t>
      </w:r>
      <w:r w:rsidRPr="006C4FBA">
        <w:rPr>
          <w:rFonts w:ascii="Cambria" w:hAnsi="Cambria" w:cs="Times New Roman"/>
        </w:rPr>
        <w:t xml:space="preserve"> de </w:t>
      </w:r>
      <w:r w:rsidR="00DC2506">
        <w:rPr>
          <w:rFonts w:ascii="Cambria" w:hAnsi="Cambria" w:cs="Times New Roman"/>
        </w:rPr>
        <w:t>março</w:t>
      </w:r>
      <w:r w:rsidRPr="006C4FBA">
        <w:rPr>
          <w:rFonts w:ascii="Cambria" w:hAnsi="Cambria" w:cs="Times New Roman"/>
        </w:rPr>
        <w:t xml:space="preserve"> de 202</w:t>
      </w:r>
      <w:r w:rsidR="00254446">
        <w:rPr>
          <w:rFonts w:ascii="Cambria" w:hAnsi="Cambria" w:cs="Times New Roman"/>
        </w:rPr>
        <w:t>3</w:t>
      </w:r>
    </w:p>
    <w:p w14:paraId="72E1EDC5" w14:textId="0EE4F4B5" w:rsidR="00B670EF" w:rsidRDefault="00B670EF" w:rsidP="00B670EF">
      <w:pPr>
        <w:ind w:firstLine="1134"/>
        <w:jc w:val="both"/>
        <w:rPr>
          <w:rFonts w:ascii="Cambria" w:hAnsi="Cambria" w:cs="Times New Roman"/>
        </w:rPr>
      </w:pPr>
    </w:p>
    <w:p w14:paraId="008C75F6" w14:textId="77777777" w:rsidR="00572CAC" w:rsidRPr="006C4FBA" w:rsidRDefault="00572CAC" w:rsidP="00B670EF">
      <w:pPr>
        <w:ind w:firstLine="1134"/>
        <w:jc w:val="both"/>
        <w:rPr>
          <w:rFonts w:ascii="Cambria" w:hAnsi="Cambria" w:cs="Times New Roman"/>
        </w:rPr>
      </w:pPr>
    </w:p>
    <w:bookmarkEnd w:id="1"/>
    <w:p w14:paraId="45EB7337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067">
        <w:rPr>
          <w:rFonts w:ascii="Times New Roman" w:hAnsi="Times New Roman" w:cs="Times New Roman"/>
          <w:b/>
        </w:rPr>
        <w:t>MANOEL VANDERLEI LOPES</w:t>
      </w:r>
    </w:p>
    <w:p w14:paraId="74AFE543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1AFB24D7" w14:textId="77777777" w:rsidR="00572CAC" w:rsidRPr="00BF7E05" w:rsidRDefault="00572CAC" w:rsidP="00572CAC">
      <w:pPr>
        <w:jc w:val="center"/>
        <w:rPr>
          <w:rFonts w:ascii="Times New Roman" w:hAnsi="Times New Roman" w:cs="Times New Roman"/>
        </w:rPr>
      </w:pPr>
    </w:p>
    <w:p w14:paraId="2FC11C5B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E699724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53D80FE0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22E5EF60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A1CF809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4645A04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8DE491C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067">
        <w:rPr>
          <w:rFonts w:ascii="Times New Roman" w:hAnsi="Times New Roman" w:cs="Times New Roman"/>
          <w:b/>
        </w:rPr>
        <w:t>LUIZ FERNANDO LOPES DA COSTA</w:t>
      </w:r>
    </w:p>
    <w:p w14:paraId="12A7822E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3F39CB5E" w14:textId="77777777" w:rsidR="00572CAC" w:rsidRDefault="00572CAC" w:rsidP="00572CAC">
      <w:pPr>
        <w:jc w:val="both"/>
        <w:rPr>
          <w:rFonts w:ascii="Times New Roman" w:hAnsi="Times New Roman" w:cs="Times New Roman"/>
        </w:rPr>
      </w:pPr>
    </w:p>
    <w:p w14:paraId="2C3C56D4" w14:textId="77777777" w:rsidR="00C148A4" w:rsidRPr="006C4FBA" w:rsidRDefault="00C148A4" w:rsidP="00572CAC">
      <w:pPr>
        <w:spacing w:after="0" w:line="240" w:lineRule="auto"/>
        <w:jc w:val="center"/>
        <w:rPr>
          <w:rFonts w:ascii="Cambria" w:hAnsi="Cambria" w:cs="Times New Roman"/>
        </w:rPr>
      </w:pPr>
    </w:p>
    <w:sectPr w:rsidR="00C148A4" w:rsidRPr="006C4FBA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CAE85" w14:textId="77777777" w:rsidR="008B4495" w:rsidRDefault="008B4495" w:rsidP="00E214A4">
      <w:pPr>
        <w:spacing w:after="0" w:line="240" w:lineRule="auto"/>
      </w:pPr>
      <w:r>
        <w:separator/>
      </w:r>
    </w:p>
  </w:endnote>
  <w:endnote w:type="continuationSeparator" w:id="0">
    <w:p w14:paraId="5833D1FE" w14:textId="77777777" w:rsidR="008B4495" w:rsidRDefault="008B4495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AE7C2" w14:textId="77777777" w:rsidR="008B4495" w:rsidRDefault="008B4495" w:rsidP="00E214A4">
      <w:pPr>
        <w:spacing w:after="0" w:line="240" w:lineRule="auto"/>
      </w:pPr>
      <w:r>
        <w:separator/>
      </w:r>
    </w:p>
  </w:footnote>
  <w:footnote w:type="continuationSeparator" w:id="0">
    <w:p w14:paraId="12186D71" w14:textId="77777777" w:rsidR="008B4495" w:rsidRDefault="008B4495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CBA"/>
    <w:rsid w:val="00037FCB"/>
    <w:rsid w:val="00040A4A"/>
    <w:rsid w:val="0004342D"/>
    <w:rsid w:val="000528AA"/>
    <w:rsid w:val="00065E5B"/>
    <w:rsid w:val="0007448E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6003"/>
    <w:rsid w:val="000D6473"/>
    <w:rsid w:val="000E0A24"/>
    <w:rsid w:val="000F47CB"/>
    <w:rsid w:val="00102629"/>
    <w:rsid w:val="00104CFC"/>
    <w:rsid w:val="00105452"/>
    <w:rsid w:val="00114896"/>
    <w:rsid w:val="00134D67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504E7"/>
    <w:rsid w:val="00254446"/>
    <w:rsid w:val="00261144"/>
    <w:rsid w:val="00264074"/>
    <w:rsid w:val="00265BBA"/>
    <w:rsid w:val="00281AB8"/>
    <w:rsid w:val="0028624B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5159"/>
    <w:rsid w:val="003D03EB"/>
    <w:rsid w:val="003D6F66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3D1"/>
    <w:rsid w:val="004A0F5B"/>
    <w:rsid w:val="004D2088"/>
    <w:rsid w:val="004D3A79"/>
    <w:rsid w:val="004E5459"/>
    <w:rsid w:val="004F309A"/>
    <w:rsid w:val="004F6A51"/>
    <w:rsid w:val="00504BEA"/>
    <w:rsid w:val="00506D03"/>
    <w:rsid w:val="005074AE"/>
    <w:rsid w:val="00512B8D"/>
    <w:rsid w:val="005310B8"/>
    <w:rsid w:val="00533A9F"/>
    <w:rsid w:val="00535505"/>
    <w:rsid w:val="00535E6C"/>
    <w:rsid w:val="00536C6F"/>
    <w:rsid w:val="00551E5A"/>
    <w:rsid w:val="00552058"/>
    <w:rsid w:val="00552EBA"/>
    <w:rsid w:val="00572CAC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6912"/>
    <w:rsid w:val="0075772B"/>
    <w:rsid w:val="0077074B"/>
    <w:rsid w:val="007823AD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378"/>
    <w:rsid w:val="00897E91"/>
    <w:rsid w:val="008B4495"/>
    <w:rsid w:val="008B47F1"/>
    <w:rsid w:val="008D3E64"/>
    <w:rsid w:val="008D481B"/>
    <w:rsid w:val="008D4F9F"/>
    <w:rsid w:val="008E0267"/>
    <w:rsid w:val="008E4ED3"/>
    <w:rsid w:val="008E5CC8"/>
    <w:rsid w:val="008F7900"/>
    <w:rsid w:val="00904063"/>
    <w:rsid w:val="00912438"/>
    <w:rsid w:val="00912B86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9F75B6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100E"/>
    <w:rsid w:val="00A94F90"/>
    <w:rsid w:val="00AA2F34"/>
    <w:rsid w:val="00AA3804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670EF"/>
    <w:rsid w:val="00B7243D"/>
    <w:rsid w:val="00B730B3"/>
    <w:rsid w:val="00B8504C"/>
    <w:rsid w:val="00B97068"/>
    <w:rsid w:val="00BC4A44"/>
    <w:rsid w:val="00BD1390"/>
    <w:rsid w:val="00BD3A32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5E3"/>
    <w:rsid w:val="00C51DF4"/>
    <w:rsid w:val="00C52BC4"/>
    <w:rsid w:val="00C647CE"/>
    <w:rsid w:val="00C71846"/>
    <w:rsid w:val="00C74C9E"/>
    <w:rsid w:val="00C74FFA"/>
    <w:rsid w:val="00C83F5C"/>
    <w:rsid w:val="00CA286A"/>
    <w:rsid w:val="00CB5056"/>
    <w:rsid w:val="00CD720E"/>
    <w:rsid w:val="00CE4389"/>
    <w:rsid w:val="00CF357E"/>
    <w:rsid w:val="00CF3C22"/>
    <w:rsid w:val="00CF43BB"/>
    <w:rsid w:val="00D206C2"/>
    <w:rsid w:val="00D20A05"/>
    <w:rsid w:val="00D5363F"/>
    <w:rsid w:val="00D555F9"/>
    <w:rsid w:val="00D5720B"/>
    <w:rsid w:val="00D6195C"/>
    <w:rsid w:val="00D86925"/>
    <w:rsid w:val="00D91CCD"/>
    <w:rsid w:val="00D95650"/>
    <w:rsid w:val="00DA7347"/>
    <w:rsid w:val="00DB1D50"/>
    <w:rsid w:val="00DB5109"/>
    <w:rsid w:val="00DC2506"/>
    <w:rsid w:val="00DD076D"/>
    <w:rsid w:val="00DD3B65"/>
    <w:rsid w:val="00DE4CB0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35"/>
    <w:rsid w:val="00EC5EE3"/>
    <w:rsid w:val="00ED1EC2"/>
    <w:rsid w:val="00ED687F"/>
    <w:rsid w:val="00EE4AF1"/>
    <w:rsid w:val="00F0513E"/>
    <w:rsid w:val="00F10BA4"/>
    <w:rsid w:val="00F265A6"/>
    <w:rsid w:val="00F26C3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65C74"/>
    <w:rsid w:val="00F67982"/>
    <w:rsid w:val="00F7006D"/>
    <w:rsid w:val="00F83AE6"/>
    <w:rsid w:val="00F943EF"/>
    <w:rsid w:val="00F953B9"/>
    <w:rsid w:val="00FB71BF"/>
    <w:rsid w:val="00FC0895"/>
    <w:rsid w:val="00FD0CFC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54</cp:revision>
  <cp:lastPrinted>2023-02-27T17:32:00Z</cp:lastPrinted>
  <dcterms:created xsi:type="dcterms:W3CDTF">2022-02-21T12:51:00Z</dcterms:created>
  <dcterms:modified xsi:type="dcterms:W3CDTF">2023-03-20T11:29:00Z</dcterms:modified>
</cp:coreProperties>
</file>