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36CE832A" w:rsidR="00B670EF" w:rsidRPr="006C4FBA" w:rsidRDefault="00B670EF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>PAU</w:t>
      </w:r>
      <w:r w:rsidR="00B23390" w:rsidRPr="006C4FBA">
        <w:rPr>
          <w:rFonts w:ascii="Cambria" w:hAnsi="Cambria" w:cs="Times New Roman"/>
          <w:b/>
        </w:rPr>
        <w:t xml:space="preserve">TA </w:t>
      </w:r>
      <w:r w:rsidR="00572CAC">
        <w:rPr>
          <w:rFonts w:ascii="Cambria" w:hAnsi="Cambria" w:cs="Times New Roman"/>
          <w:b/>
        </w:rPr>
        <w:t>0</w:t>
      </w:r>
      <w:r w:rsidR="00912B86">
        <w:rPr>
          <w:rFonts w:ascii="Cambria" w:hAnsi="Cambria" w:cs="Times New Roman"/>
          <w:b/>
        </w:rPr>
        <w:t>4</w:t>
      </w:r>
      <w:r w:rsidR="00B23390" w:rsidRPr="006C4FBA">
        <w:rPr>
          <w:rFonts w:ascii="Cambria" w:hAnsi="Cambria" w:cs="Times New Roman"/>
          <w:b/>
        </w:rPr>
        <w:t>/20</w:t>
      </w:r>
      <w:r w:rsidR="00C83F5C" w:rsidRPr="006C4FBA">
        <w:rPr>
          <w:rFonts w:ascii="Cambria" w:hAnsi="Cambria" w:cs="Times New Roman"/>
          <w:b/>
        </w:rPr>
        <w:t>2</w:t>
      </w:r>
      <w:r w:rsidR="00254446">
        <w:rPr>
          <w:rFonts w:ascii="Cambria" w:hAnsi="Cambria" w:cs="Times New Roman"/>
          <w:b/>
        </w:rPr>
        <w:t>3</w:t>
      </w:r>
    </w:p>
    <w:p w14:paraId="0AE23D88" w14:textId="59673331" w:rsidR="00892A29" w:rsidRPr="006C4FBA" w:rsidRDefault="00B23390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 xml:space="preserve">COMISSÃO DE </w:t>
      </w:r>
      <w:r w:rsidR="003060B8" w:rsidRPr="006C4FBA">
        <w:rPr>
          <w:rFonts w:ascii="Cambria" w:hAnsi="Cambria" w:cs="Times New Roman"/>
          <w:b/>
        </w:rPr>
        <w:t>REDAÇÃO E JUSTIÇA</w:t>
      </w:r>
    </w:p>
    <w:p w14:paraId="55B71301" w14:textId="00C42646" w:rsidR="00B670EF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A Comissão de Redação e Justiça da Câmara Municipal de Manfrinópolis/PR, </w:t>
      </w:r>
      <w:r w:rsidRPr="006C4FBA">
        <w:rPr>
          <w:rFonts w:ascii="Cambria" w:hAnsi="Cambria" w:cs="Times New Roman"/>
          <w:u w:val="single"/>
        </w:rPr>
        <w:t>TORNA PÚBLICO</w:t>
      </w:r>
      <w:r w:rsidRPr="006C4FBA">
        <w:rPr>
          <w:rFonts w:ascii="Cambria" w:hAnsi="Cambria" w:cs="Times New Roman"/>
        </w:rPr>
        <w:t xml:space="preserve"> que no dia</w:t>
      </w:r>
      <w:r w:rsidR="00533A9F">
        <w:rPr>
          <w:rFonts w:ascii="Cambria" w:hAnsi="Cambria" w:cs="Times New Roman"/>
        </w:rPr>
        <w:t xml:space="preserve"> </w:t>
      </w:r>
      <w:r w:rsidR="00572CAC">
        <w:rPr>
          <w:rFonts w:ascii="Cambria" w:hAnsi="Cambria" w:cs="Times New Roman"/>
        </w:rPr>
        <w:t>2</w:t>
      </w:r>
      <w:r w:rsidR="00912B86">
        <w:rPr>
          <w:rFonts w:ascii="Cambria" w:hAnsi="Cambria" w:cs="Times New Roman"/>
        </w:rPr>
        <w:t>7</w:t>
      </w:r>
      <w:r w:rsidRPr="006C4FBA">
        <w:rPr>
          <w:rFonts w:ascii="Cambria" w:hAnsi="Cambria" w:cs="Times New Roman"/>
        </w:rPr>
        <w:t xml:space="preserve"> de </w:t>
      </w:r>
      <w:r w:rsidR="00572CAC">
        <w:rPr>
          <w:rFonts w:ascii="Cambria" w:hAnsi="Cambria" w:cs="Times New Roman"/>
        </w:rPr>
        <w:t>fevereiro</w:t>
      </w:r>
      <w:r w:rsidRPr="006C4FBA">
        <w:rPr>
          <w:rFonts w:ascii="Cambria" w:hAnsi="Cambria" w:cs="Times New Roman"/>
        </w:rPr>
        <w:t xml:space="preserve"> de 202</w:t>
      </w:r>
      <w:r w:rsidR="00254446"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, a partir das 18h30min, estará reunida ordinariamente nas dependências do Poder Legislativo para analisar as seguintes proposituras:</w:t>
      </w:r>
      <w:r w:rsidRPr="006C4FBA">
        <w:rPr>
          <w:rFonts w:ascii="Cambria" w:hAnsi="Cambria" w:cs="Times New Roman"/>
        </w:rPr>
        <w:cr/>
      </w:r>
      <w:bookmarkStart w:id="0" w:name="_Hlk514080383"/>
    </w:p>
    <w:p w14:paraId="1D37F4C8" w14:textId="39CDE229" w:rsidR="00254446" w:rsidRDefault="00254446" w:rsidP="00254446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 w:rsidR="00572CAC">
        <w:rPr>
          <w:rFonts w:ascii="Cambria" w:hAnsi="Cambria" w:cs="Times New Roman"/>
        </w:rPr>
        <w:t>0</w:t>
      </w:r>
      <w:r w:rsidR="00912B86">
        <w:rPr>
          <w:rFonts w:ascii="Cambria" w:hAnsi="Cambria" w:cs="Times New Roman"/>
        </w:rPr>
        <w:t>7</w:t>
      </w:r>
      <w:r w:rsidRPr="006C4FBA">
        <w:rPr>
          <w:rFonts w:ascii="Cambria" w:hAnsi="Cambria" w:cs="Times New Roman"/>
        </w:rPr>
        <w:t>/202</w:t>
      </w:r>
      <w:r w:rsidR="00572CAC"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, de autoria do Poder Executivo Municipal: “</w:t>
      </w:r>
      <w:r w:rsidR="00912B86" w:rsidRPr="00D42A0C">
        <w:rPr>
          <w:rFonts w:asciiTheme="minorHAnsi" w:hAnsiTheme="minorHAnsi" w:cstheme="minorHAnsi"/>
        </w:rPr>
        <w:t>Autoriza o Executivo Municipal a firmar termo de concessão de uso de equipamentos Públicos como incentivo à geração de emprego e industrialização, com encargos, à empresa Sebastião Rodrigues Serviços LTDA.</w:t>
      </w:r>
      <w:r w:rsidRPr="0049463D">
        <w:rPr>
          <w:rFonts w:ascii="Cambria" w:hAnsi="Cambria" w:cs="Times New Roman"/>
        </w:rPr>
        <w:t>”</w:t>
      </w:r>
    </w:p>
    <w:p w14:paraId="26A937BE" w14:textId="68DB2E95" w:rsidR="004943D1" w:rsidRDefault="004943D1" w:rsidP="000D6473">
      <w:pPr>
        <w:pStyle w:val="PargrafodaLista"/>
        <w:ind w:left="1494"/>
        <w:jc w:val="both"/>
        <w:rPr>
          <w:rFonts w:ascii="Cambria" w:hAnsi="Cambria" w:cs="Times New Roman"/>
        </w:rPr>
      </w:pPr>
    </w:p>
    <w:p w14:paraId="67723E86" w14:textId="77777777" w:rsidR="00EC5E35" w:rsidRDefault="00EC5E35" w:rsidP="009436EF">
      <w:pPr>
        <w:pStyle w:val="PargrafodaLista"/>
        <w:ind w:left="1494"/>
        <w:jc w:val="both"/>
        <w:rPr>
          <w:rFonts w:ascii="Cambria" w:hAnsi="Cambria" w:cs="Times New Roman"/>
        </w:rPr>
      </w:pPr>
    </w:p>
    <w:p w14:paraId="06CDC7D3" w14:textId="19B86B02" w:rsidR="0022785B" w:rsidRPr="006C4FBA" w:rsidRDefault="00B670EF" w:rsidP="00912B86">
      <w:pPr>
        <w:ind w:firstLine="1134"/>
        <w:jc w:val="both"/>
        <w:rPr>
          <w:rFonts w:ascii="Cambria" w:hAnsi="Cambria" w:cs="Times New Roman"/>
        </w:rPr>
      </w:pPr>
      <w:bookmarkStart w:id="1" w:name="_Hlk8030683"/>
      <w:bookmarkEnd w:id="0"/>
      <w:r w:rsidRPr="006C4FBA">
        <w:rPr>
          <w:rFonts w:ascii="Cambria" w:hAnsi="Cambria" w:cs="Times New Roman"/>
        </w:rPr>
        <w:t>Manfrinópolis,</w:t>
      </w:r>
      <w:r w:rsidR="00756912">
        <w:rPr>
          <w:rFonts w:ascii="Cambria" w:hAnsi="Cambria" w:cs="Times New Roman"/>
        </w:rPr>
        <w:t xml:space="preserve"> </w:t>
      </w:r>
      <w:r w:rsidR="00572CAC">
        <w:rPr>
          <w:rFonts w:ascii="Cambria" w:hAnsi="Cambria" w:cs="Times New Roman"/>
        </w:rPr>
        <w:t>2</w:t>
      </w:r>
      <w:r w:rsidR="00912B86">
        <w:rPr>
          <w:rFonts w:ascii="Cambria" w:hAnsi="Cambria" w:cs="Times New Roman"/>
        </w:rPr>
        <w:t>7</w:t>
      </w:r>
      <w:r w:rsidRPr="006C4FBA">
        <w:rPr>
          <w:rFonts w:ascii="Cambria" w:hAnsi="Cambria" w:cs="Times New Roman"/>
        </w:rPr>
        <w:t xml:space="preserve"> de </w:t>
      </w:r>
      <w:r w:rsidR="00572CAC">
        <w:rPr>
          <w:rFonts w:ascii="Cambria" w:hAnsi="Cambria" w:cs="Times New Roman"/>
        </w:rPr>
        <w:t>fevereiro</w:t>
      </w:r>
      <w:r w:rsidRPr="006C4FBA">
        <w:rPr>
          <w:rFonts w:ascii="Cambria" w:hAnsi="Cambria" w:cs="Times New Roman"/>
        </w:rPr>
        <w:t xml:space="preserve"> de 202</w:t>
      </w:r>
      <w:r w:rsidR="00254446">
        <w:rPr>
          <w:rFonts w:ascii="Cambria" w:hAnsi="Cambria" w:cs="Times New Roman"/>
        </w:rPr>
        <w:t>3</w:t>
      </w:r>
    </w:p>
    <w:p w14:paraId="72E1EDC5" w14:textId="0EE4F4B5" w:rsidR="00B670EF" w:rsidRDefault="00B670EF" w:rsidP="00B670EF">
      <w:pPr>
        <w:ind w:firstLine="1134"/>
        <w:jc w:val="both"/>
        <w:rPr>
          <w:rFonts w:ascii="Cambria" w:hAnsi="Cambria" w:cs="Times New Roman"/>
        </w:rPr>
      </w:pPr>
    </w:p>
    <w:p w14:paraId="008C75F6" w14:textId="77777777" w:rsidR="00572CAC" w:rsidRPr="006C4FBA" w:rsidRDefault="00572CAC" w:rsidP="00B670EF">
      <w:pPr>
        <w:ind w:firstLine="1134"/>
        <w:jc w:val="both"/>
        <w:rPr>
          <w:rFonts w:ascii="Cambria" w:hAnsi="Cambria" w:cs="Times New Roman"/>
        </w:rPr>
      </w:pPr>
    </w:p>
    <w:bookmarkEnd w:id="1"/>
    <w:p w14:paraId="45EB7337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067">
        <w:rPr>
          <w:rFonts w:ascii="Times New Roman" w:hAnsi="Times New Roman" w:cs="Times New Roman"/>
          <w:b/>
        </w:rPr>
        <w:t>MANOEL VANDERLEI LOPES</w:t>
      </w:r>
    </w:p>
    <w:p w14:paraId="74AFE543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1AFB24D7" w14:textId="77777777" w:rsidR="00572CAC" w:rsidRPr="00BF7E05" w:rsidRDefault="00572CAC" w:rsidP="00572CAC">
      <w:pPr>
        <w:jc w:val="center"/>
        <w:rPr>
          <w:rFonts w:ascii="Times New Roman" w:hAnsi="Times New Roman" w:cs="Times New Roman"/>
        </w:rPr>
      </w:pPr>
    </w:p>
    <w:p w14:paraId="2FC11C5B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E699724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53D80FE0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22E5EF60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A1CF809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645A04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DE491C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067">
        <w:rPr>
          <w:rFonts w:ascii="Times New Roman" w:hAnsi="Times New Roman" w:cs="Times New Roman"/>
          <w:b/>
        </w:rPr>
        <w:t>LUIZ FERNANDO LOPES DA COSTA</w:t>
      </w:r>
    </w:p>
    <w:p w14:paraId="12A7822E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3F39CB5E" w14:textId="77777777" w:rsidR="00572CAC" w:rsidRDefault="00572CAC" w:rsidP="00572CAC">
      <w:pPr>
        <w:jc w:val="both"/>
        <w:rPr>
          <w:rFonts w:ascii="Times New Roman" w:hAnsi="Times New Roman" w:cs="Times New Roman"/>
        </w:rPr>
      </w:pPr>
    </w:p>
    <w:p w14:paraId="2C3C56D4" w14:textId="77777777" w:rsidR="00C148A4" w:rsidRPr="006C4FBA" w:rsidRDefault="00C148A4" w:rsidP="00572CAC">
      <w:pPr>
        <w:spacing w:after="0" w:line="240" w:lineRule="auto"/>
        <w:jc w:val="center"/>
        <w:rPr>
          <w:rFonts w:ascii="Cambria" w:hAnsi="Cambria" w:cs="Times New Roman"/>
        </w:rPr>
      </w:pPr>
    </w:p>
    <w:sectPr w:rsidR="00C148A4" w:rsidRPr="006C4FBA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D85A" w14:textId="77777777" w:rsidR="00FD0CFC" w:rsidRDefault="00FD0CFC" w:rsidP="00E214A4">
      <w:pPr>
        <w:spacing w:after="0" w:line="240" w:lineRule="auto"/>
      </w:pPr>
      <w:r>
        <w:separator/>
      </w:r>
    </w:p>
  </w:endnote>
  <w:endnote w:type="continuationSeparator" w:id="0">
    <w:p w14:paraId="4D6CB23C" w14:textId="77777777" w:rsidR="00FD0CFC" w:rsidRDefault="00FD0CFC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1DB4C" w14:textId="77777777" w:rsidR="00FD0CFC" w:rsidRDefault="00FD0CFC" w:rsidP="00E214A4">
      <w:pPr>
        <w:spacing w:after="0" w:line="240" w:lineRule="auto"/>
      </w:pPr>
      <w:r>
        <w:separator/>
      </w:r>
    </w:p>
  </w:footnote>
  <w:footnote w:type="continuationSeparator" w:id="0">
    <w:p w14:paraId="453D3B18" w14:textId="77777777" w:rsidR="00FD0CFC" w:rsidRDefault="00FD0CFC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CBA"/>
    <w:rsid w:val="00037FCB"/>
    <w:rsid w:val="00040A4A"/>
    <w:rsid w:val="0004342D"/>
    <w:rsid w:val="000528AA"/>
    <w:rsid w:val="00065E5B"/>
    <w:rsid w:val="0007448E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F47CB"/>
    <w:rsid w:val="00102629"/>
    <w:rsid w:val="00104CFC"/>
    <w:rsid w:val="00105452"/>
    <w:rsid w:val="00114896"/>
    <w:rsid w:val="00134D67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504E7"/>
    <w:rsid w:val="00254446"/>
    <w:rsid w:val="00261144"/>
    <w:rsid w:val="00264074"/>
    <w:rsid w:val="00265BBA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3D1"/>
    <w:rsid w:val="004A0F5B"/>
    <w:rsid w:val="004D2088"/>
    <w:rsid w:val="004D3A79"/>
    <w:rsid w:val="004E5459"/>
    <w:rsid w:val="004F309A"/>
    <w:rsid w:val="004F6A51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51E5A"/>
    <w:rsid w:val="00552058"/>
    <w:rsid w:val="00552EBA"/>
    <w:rsid w:val="00572CAC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6912"/>
    <w:rsid w:val="0075772B"/>
    <w:rsid w:val="0077074B"/>
    <w:rsid w:val="007823AD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378"/>
    <w:rsid w:val="00897E91"/>
    <w:rsid w:val="008B47F1"/>
    <w:rsid w:val="008D3E64"/>
    <w:rsid w:val="008D481B"/>
    <w:rsid w:val="008D4F9F"/>
    <w:rsid w:val="008E0267"/>
    <w:rsid w:val="008E4ED3"/>
    <w:rsid w:val="008E5CC8"/>
    <w:rsid w:val="008F7900"/>
    <w:rsid w:val="00904063"/>
    <w:rsid w:val="00912438"/>
    <w:rsid w:val="00912B86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9F75B6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100E"/>
    <w:rsid w:val="00A94F90"/>
    <w:rsid w:val="00AA2F34"/>
    <w:rsid w:val="00AA3804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670EF"/>
    <w:rsid w:val="00B7243D"/>
    <w:rsid w:val="00B730B3"/>
    <w:rsid w:val="00B8504C"/>
    <w:rsid w:val="00B97068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5E3"/>
    <w:rsid w:val="00C51DF4"/>
    <w:rsid w:val="00C52BC4"/>
    <w:rsid w:val="00C647CE"/>
    <w:rsid w:val="00C71846"/>
    <w:rsid w:val="00C74C9E"/>
    <w:rsid w:val="00C74FFA"/>
    <w:rsid w:val="00C83F5C"/>
    <w:rsid w:val="00CA286A"/>
    <w:rsid w:val="00CB5056"/>
    <w:rsid w:val="00CD720E"/>
    <w:rsid w:val="00CE4389"/>
    <w:rsid w:val="00CF357E"/>
    <w:rsid w:val="00CF3C22"/>
    <w:rsid w:val="00CF43BB"/>
    <w:rsid w:val="00D206C2"/>
    <w:rsid w:val="00D20A05"/>
    <w:rsid w:val="00D5363F"/>
    <w:rsid w:val="00D555F9"/>
    <w:rsid w:val="00D5720B"/>
    <w:rsid w:val="00D6195C"/>
    <w:rsid w:val="00D86925"/>
    <w:rsid w:val="00D91CCD"/>
    <w:rsid w:val="00D95650"/>
    <w:rsid w:val="00DA7347"/>
    <w:rsid w:val="00DB1D50"/>
    <w:rsid w:val="00DB5109"/>
    <w:rsid w:val="00DD076D"/>
    <w:rsid w:val="00DD3B65"/>
    <w:rsid w:val="00DE4CB0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35"/>
    <w:rsid w:val="00EC5EE3"/>
    <w:rsid w:val="00ED1EC2"/>
    <w:rsid w:val="00ED687F"/>
    <w:rsid w:val="00EE4AF1"/>
    <w:rsid w:val="00F0513E"/>
    <w:rsid w:val="00F10BA4"/>
    <w:rsid w:val="00F265A6"/>
    <w:rsid w:val="00F26C3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82"/>
    <w:rsid w:val="00F7006D"/>
    <w:rsid w:val="00F83AE6"/>
    <w:rsid w:val="00F943EF"/>
    <w:rsid w:val="00F953B9"/>
    <w:rsid w:val="00FB71BF"/>
    <w:rsid w:val="00FC0895"/>
    <w:rsid w:val="00FD0CFC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53</cp:revision>
  <cp:lastPrinted>2023-02-27T17:32:00Z</cp:lastPrinted>
  <dcterms:created xsi:type="dcterms:W3CDTF">2022-02-21T12:51:00Z</dcterms:created>
  <dcterms:modified xsi:type="dcterms:W3CDTF">2023-02-27T17:32:00Z</dcterms:modified>
</cp:coreProperties>
</file>